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B0" w:rsidRDefault="008765B0" w:rsidP="00876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5B0" w:rsidRDefault="008765B0" w:rsidP="008765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65B0" w:rsidRDefault="008765B0" w:rsidP="00876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765B0" w:rsidRDefault="008765B0" w:rsidP="008765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765B0" w:rsidRDefault="008765B0" w:rsidP="00876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65B0" w:rsidRDefault="008765B0" w:rsidP="00876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765B0" w:rsidRDefault="008765B0" w:rsidP="00876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8765B0" w:rsidRDefault="008765B0" w:rsidP="00876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CA2662" w:rsidRDefault="00D627BD" w:rsidP="00876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CA266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CA2662" w:rsidRDefault="00D627BD" w:rsidP="00A37A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567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CA2662">
        <w:rPr>
          <w:rFonts w:ascii="Times New Roman" w:hAnsi="Times New Roman" w:cs="Times New Roman"/>
          <w:b/>
          <w:sz w:val="27"/>
          <w:szCs w:val="27"/>
        </w:rPr>
        <w:t>ЗЕМЕЛЬНІ  ПИТАННЯ</w:t>
      </w:r>
    </w:p>
    <w:p w:rsidR="00CA2662" w:rsidRPr="00CA2662" w:rsidRDefault="00CA2662" w:rsidP="00CA2662">
      <w:pPr>
        <w:tabs>
          <w:tab w:val="left" w:pos="0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«</w:t>
      </w:r>
      <w:r w:rsidR="0049792D" w:rsidRPr="00CA2662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Про </w:t>
      </w:r>
      <w:r w:rsidR="00D17D6E" w:rsidRPr="00CA2662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затвердження технічної документації </w:t>
      </w:r>
    </w:p>
    <w:p w:rsidR="00E54A55" w:rsidRPr="00CA2662" w:rsidRDefault="00D17D6E" w:rsidP="00CA2662">
      <w:pPr>
        <w:tabs>
          <w:tab w:val="left" w:pos="0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 xml:space="preserve">із землеустрою щодо </w:t>
      </w:r>
      <w:r w:rsidR="00E54A55" w:rsidRPr="00CA2662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встановлення (відновлення) меж</w:t>
      </w:r>
      <w:r w:rsidR="008A2EA2" w:rsidRPr="00CA266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D627BD" w:rsidRPr="00CA2662" w:rsidRDefault="0049792D" w:rsidP="00A37A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/>
          <w:sz w:val="27"/>
          <w:szCs w:val="27"/>
          <w:lang w:val="uk-UA"/>
        </w:rPr>
        <w:t>земельн</w:t>
      </w:r>
      <w:r w:rsidR="00E54A55" w:rsidRPr="00CA2662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r w:rsidRPr="00CA266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ділян</w:t>
      </w:r>
      <w:r w:rsidR="00E54A55" w:rsidRPr="00CA2662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CA2662">
        <w:rPr>
          <w:rFonts w:ascii="Times New Roman" w:hAnsi="Times New Roman" w:cs="Times New Roman"/>
          <w:b/>
          <w:sz w:val="27"/>
          <w:szCs w:val="27"/>
          <w:lang w:val="uk-UA"/>
        </w:rPr>
        <w:t>к</w:t>
      </w:r>
      <w:r w:rsidR="00E54A55" w:rsidRPr="00CA266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 натурі (на місцевості)</w:t>
      </w:r>
      <w:r w:rsidR="00092336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»</w:t>
      </w:r>
      <w:bookmarkStart w:id="0" w:name="_GoBack"/>
      <w:bookmarkEnd w:id="0"/>
    </w:p>
    <w:p w:rsidR="00CA2662" w:rsidRDefault="00CA2662" w:rsidP="00A37A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</w:p>
    <w:p w:rsidR="00D627BD" w:rsidRPr="00CA2662" w:rsidRDefault="00E54A55" w:rsidP="00A37A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На виконання рішення </w:t>
      </w:r>
      <w:proofErr w:type="spellStart"/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Погребищенського</w:t>
      </w:r>
      <w:proofErr w:type="spellEnd"/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районного суду від 21 липня 2021 року, в</w:t>
      </w:r>
      <w:r w:rsidR="009341C9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ідповідно до статей 12,</w:t>
      </w:r>
      <w:r w:rsidR="008C06D3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79</w:t>
      </w:r>
      <w:r w:rsidR="008C06D3" w:rsidRPr="00CA2662">
        <w:rPr>
          <w:rFonts w:ascii="Times New Roman" w:hAnsi="Times New Roman" w:cs="Times New Roman"/>
          <w:bCs/>
          <w:sz w:val="27"/>
          <w:szCs w:val="27"/>
          <w:vertAlign w:val="superscript"/>
          <w:lang w:val="uk-UA"/>
        </w:rPr>
        <w:t>1</w:t>
      </w:r>
      <w:r w:rsidR="008C06D3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9341C9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83, </w:t>
      </w:r>
      <w:r w:rsidR="009341C9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186 Земельного кодексу України</w:t>
      </w:r>
      <w:r w:rsidR="006E5734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9341C9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8C06D3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статей 19, 22, </w:t>
      </w: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25, </w:t>
      </w:r>
      <w:r w:rsidR="008C06D3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26,</w:t>
      </w:r>
      <w:r w:rsidR="00350791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5</w:t>
      </w: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>5</w:t>
      </w:r>
      <w:r w:rsidR="00350791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9341C9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Закону України “Про землеустрій”,</w:t>
      </w:r>
      <w:r w:rsidR="0049792D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827A69" w:rsidRPr="00CA2662">
        <w:rPr>
          <w:rFonts w:ascii="Times New Roman" w:hAnsi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D627BD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сесія міської ради </w:t>
      </w:r>
    </w:p>
    <w:p w:rsidR="00D627BD" w:rsidRPr="00CA2662" w:rsidRDefault="00934338" w:rsidP="00CA2662">
      <w:pPr>
        <w:tabs>
          <w:tab w:val="left" w:pos="5895"/>
        </w:tabs>
        <w:spacing w:after="0" w:line="240" w:lineRule="auto"/>
        <w:ind w:left="709" w:right="423" w:hanging="709"/>
        <w:jc w:val="center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ВИРІШИЛА</w:t>
      </w:r>
      <w:r w:rsidR="00D627BD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:</w:t>
      </w:r>
    </w:p>
    <w:p w:rsidR="00C420D4" w:rsidRPr="00CA2662" w:rsidRDefault="00D627BD" w:rsidP="00A37A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1. 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Затвердити технічну документацію із землеустрою щодо 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встановлення (відновлення) меж 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земельн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их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ділян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о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к 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сільськогосподарського 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призначення комунальної власності кадастровий номер 052348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70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00: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1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2:00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0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:01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21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площею 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1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2907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га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та кадастровий номер 0523487000:12:000:0122 площею 1,4763 га,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 визначеним цільовим призначенням - 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0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1.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01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Для ведення товарного сільськогосподарського виробництва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, як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і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розташован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і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с.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Ліщинці</w:t>
      </w:r>
      <w:proofErr w:type="spellEnd"/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)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 натурі (на місцевості)</w:t>
      </w:r>
      <w:r w:rsidR="00D17D6E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:rsidR="001D3C73" w:rsidRPr="00CA2662" w:rsidRDefault="00C420D4" w:rsidP="00A37A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2. </w:t>
      </w:r>
      <w:r w:rsidR="006E7087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і</w:t>
      </w:r>
      <w:r w:rsidR="006E7087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ділянк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и</w:t>
      </w:r>
      <w:r w:rsidR="006E7087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сільськогосподарського призначення комунальної власності кадастровий номер 0523487000:12:000:0121 площею 1,2907 га та кадастровий номер 0523487000:12:000:0122 площею 1,4763 га, з визначеним цільовим призначенням - 01.01 Для ведення товарного сільськогосподарського виробництва,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с.Ліщинці</w:t>
      </w:r>
      <w:proofErr w:type="spellEnd"/>
      <w:r w:rsidR="00E54A55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)</w:t>
      </w:r>
      <w:r w:rsidR="006E7087" w:rsidRPr="00CA2662">
        <w:rPr>
          <w:rFonts w:ascii="Times New Roman" w:hAnsi="Times New Roman" w:cs="Times New Roman"/>
          <w:bCs/>
          <w:sz w:val="27"/>
          <w:szCs w:val="27"/>
          <w:lang w:val="uk-UA"/>
        </w:rPr>
        <w:t>, у відповідності до вимог чинного законодавства.</w:t>
      </w:r>
    </w:p>
    <w:p w:rsidR="00D627BD" w:rsidRPr="00CA2662" w:rsidRDefault="00C420D4" w:rsidP="00A37A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A2662">
        <w:rPr>
          <w:rFonts w:ascii="Times New Roman" w:hAnsi="Times New Roman" w:cs="Times New Roman"/>
          <w:bCs/>
          <w:sz w:val="27"/>
          <w:szCs w:val="27"/>
          <w:lang w:val="uk-UA"/>
        </w:rPr>
        <w:t>3</w:t>
      </w:r>
      <w:r w:rsidR="00D627BD" w:rsidRPr="00CA2662">
        <w:rPr>
          <w:rFonts w:ascii="Times New Roman" w:hAnsi="Times New Roman" w:cs="Times New Roman"/>
          <w:sz w:val="27"/>
          <w:szCs w:val="27"/>
          <w:lang w:val="uk-UA"/>
        </w:rPr>
        <w:t xml:space="preserve">.  Контроль за виконанням </w:t>
      </w:r>
      <w:r w:rsidR="007C17A9" w:rsidRPr="00CA2662">
        <w:rPr>
          <w:rFonts w:ascii="Times New Roman" w:hAnsi="Times New Roman" w:cs="Times New Roman"/>
          <w:sz w:val="27"/>
          <w:szCs w:val="27"/>
          <w:lang w:val="uk-UA"/>
        </w:rPr>
        <w:t>ць</w:t>
      </w:r>
      <w:r w:rsidR="00D627BD" w:rsidRPr="00CA2662">
        <w:rPr>
          <w:rFonts w:ascii="Times New Roman" w:hAnsi="Times New Roman" w:cs="Times New Roman"/>
          <w:sz w:val="27"/>
          <w:szCs w:val="27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2662" w:rsidRDefault="00CA2662" w:rsidP="00CA2662">
      <w:pPr>
        <w:pStyle w:val="a6"/>
        <w:tabs>
          <w:tab w:val="left" w:pos="1230"/>
        </w:tabs>
        <w:ind w:left="0" w:right="-143" w:firstLine="0"/>
        <w:rPr>
          <w:sz w:val="27"/>
          <w:szCs w:val="27"/>
        </w:rPr>
      </w:pPr>
    </w:p>
    <w:p w:rsidR="002E7834" w:rsidRPr="00CA2662" w:rsidRDefault="00D627BD" w:rsidP="00CA2662">
      <w:pPr>
        <w:pStyle w:val="a6"/>
        <w:tabs>
          <w:tab w:val="left" w:pos="1230"/>
        </w:tabs>
        <w:ind w:left="0" w:right="-143" w:firstLine="0"/>
        <w:rPr>
          <w:sz w:val="27"/>
          <w:szCs w:val="27"/>
        </w:rPr>
      </w:pPr>
      <w:r w:rsidRPr="00CA2662">
        <w:rPr>
          <w:sz w:val="27"/>
          <w:szCs w:val="27"/>
        </w:rPr>
        <w:t xml:space="preserve"> </w:t>
      </w:r>
      <w:proofErr w:type="spellStart"/>
      <w:r w:rsidR="007F24A5" w:rsidRPr="00CA2662">
        <w:rPr>
          <w:b/>
          <w:sz w:val="27"/>
          <w:szCs w:val="27"/>
        </w:rPr>
        <w:t>Погребищенський</w:t>
      </w:r>
      <w:proofErr w:type="spellEnd"/>
      <w:r w:rsidR="007F24A5" w:rsidRPr="00CA2662">
        <w:rPr>
          <w:b/>
          <w:sz w:val="27"/>
          <w:szCs w:val="27"/>
        </w:rPr>
        <w:t xml:space="preserve"> міський  голова                                    С.ВОЛИНСЬКИЙ</w:t>
      </w:r>
    </w:p>
    <w:sectPr w:rsidR="002E7834" w:rsidRPr="00CA2662" w:rsidSect="009343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2336"/>
    <w:rsid w:val="000970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D0CB8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5B0"/>
    <w:rsid w:val="008A2EA2"/>
    <w:rsid w:val="008C06D3"/>
    <w:rsid w:val="009341C9"/>
    <w:rsid w:val="00934338"/>
    <w:rsid w:val="009669ED"/>
    <w:rsid w:val="009F17F2"/>
    <w:rsid w:val="009F47AA"/>
    <w:rsid w:val="00A37A6E"/>
    <w:rsid w:val="00A54E8B"/>
    <w:rsid w:val="00A9703C"/>
    <w:rsid w:val="00B756D2"/>
    <w:rsid w:val="00BC5A19"/>
    <w:rsid w:val="00C213DC"/>
    <w:rsid w:val="00C22794"/>
    <w:rsid w:val="00C420D4"/>
    <w:rsid w:val="00CA0B67"/>
    <w:rsid w:val="00CA2662"/>
    <w:rsid w:val="00D17D6E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2021-04-26T06:07:00Z</cp:lastPrinted>
  <dcterms:created xsi:type="dcterms:W3CDTF">2022-01-05T15:18:00Z</dcterms:created>
  <dcterms:modified xsi:type="dcterms:W3CDTF">2022-01-13T13:42:00Z</dcterms:modified>
</cp:coreProperties>
</file>